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805" w:rsidRPr="000A5805" w:rsidRDefault="000A5805" w:rsidP="000A5805"/>
    <w:p w:rsidR="000A5805" w:rsidRDefault="00060BDD" w:rsidP="00060BDD">
      <w:pPr>
        <w:jc w:val="right"/>
      </w:pPr>
      <w:r>
        <w:t xml:space="preserve">Załącznik 8b do regulaminu rekrutacji </w:t>
      </w:r>
    </w:p>
    <w:p w:rsidR="00060BDD" w:rsidRDefault="00060BDD" w:rsidP="00060BDD">
      <w:pPr>
        <w:tabs>
          <w:tab w:val="num" w:pos="794"/>
        </w:tabs>
      </w:pPr>
      <w:r w:rsidRPr="00732B9B">
        <w:rPr>
          <w:b/>
        </w:rPr>
        <w:t xml:space="preserve">Mapa obszaru </w:t>
      </w:r>
      <w:proofErr w:type="spellStart"/>
      <w:r w:rsidRPr="00732B9B">
        <w:rPr>
          <w:b/>
        </w:rPr>
        <w:t>rewitalizowanego</w:t>
      </w:r>
      <w:proofErr w:type="spellEnd"/>
      <w:r w:rsidRPr="00732B9B">
        <w:rPr>
          <w:b/>
        </w:rPr>
        <w:t xml:space="preserve"> </w:t>
      </w:r>
      <w:r>
        <w:rPr>
          <w:b/>
        </w:rPr>
        <w:t>Pabianic</w:t>
      </w:r>
    </w:p>
    <w:p w:rsidR="00060BDD" w:rsidRDefault="00060BDD" w:rsidP="000A5805"/>
    <w:p w:rsidR="000A5805" w:rsidRDefault="000A5805" w:rsidP="000A5805">
      <w:pPr>
        <w:pStyle w:val="Default"/>
        <w:rPr>
          <w:sz w:val="22"/>
          <w:szCs w:val="22"/>
        </w:rPr>
      </w:pPr>
      <w:r>
        <w:tab/>
        <w:t>O</w:t>
      </w:r>
      <w:r>
        <w:rPr>
          <w:sz w:val="22"/>
          <w:szCs w:val="22"/>
        </w:rPr>
        <w:t xml:space="preserve">bszar rewitalizacji obejmuje obszar w centralnej części miasta (rejony ulic: Łaska, Pomorska, Moniuszki, Konopnickiej, Orla, odcinek rzeki </w:t>
      </w:r>
      <w:proofErr w:type="spellStart"/>
      <w:r>
        <w:rPr>
          <w:sz w:val="22"/>
          <w:szCs w:val="22"/>
        </w:rPr>
        <w:t>Pabianki</w:t>
      </w:r>
      <w:proofErr w:type="spellEnd"/>
      <w:r>
        <w:rPr>
          <w:sz w:val="22"/>
          <w:szCs w:val="22"/>
        </w:rPr>
        <w:t xml:space="preserve">, odcinek rzeki Dobrzynki do ulicy „Grota” Roweckiego, Bugaj, ks. Piotra Skargi, 3-go Maja, Warszawska, Kapliczna, </w:t>
      </w:r>
      <w:proofErr w:type="spellStart"/>
      <w:r>
        <w:rPr>
          <w:sz w:val="22"/>
          <w:szCs w:val="22"/>
        </w:rPr>
        <w:t>Barucha</w:t>
      </w:r>
      <w:proofErr w:type="spellEnd"/>
      <w:r>
        <w:rPr>
          <w:sz w:val="22"/>
          <w:szCs w:val="22"/>
        </w:rPr>
        <w:t xml:space="preserve">, północne części Parku im. J. Słowackiego, Sejmowa, teren Zespołu Szkół Nr 2 im. Prof. Janusza Groszkowskiego, teren II Liceum Ogólnokształcącego im. Królowej Jadwigi, Pułaskiego, Romualda Traugutta, Zamkowa, Bagatela, teren Kościoła </w:t>
      </w:r>
      <w:proofErr w:type="spellStart"/>
      <w:r>
        <w:rPr>
          <w:sz w:val="22"/>
          <w:szCs w:val="22"/>
        </w:rPr>
        <w:t>pw</w:t>
      </w:r>
      <w:proofErr w:type="spellEnd"/>
      <w:r>
        <w:rPr>
          <w:sz w:val="22"/>
          <w:szCs w:val="22"/>
        </w:rPr>
        <w:t xml:space="preserve">. Najświętszej Maryi Panny Różańcowej, Stefana Żeromskiego, Lutomierska, Partyzancka). </w:t>
      </w:r>
    </w:p>
    <w:p w:rsidR="000A5805" w:rsidRDefault="000A5805" w:rsidP="000A5805">
      <w:pPr>
        <w:pStyle w:val="Default"/>
        <w:rPr>
          <w:sz w:val="22"/>
          <w:szCs w:val="22"/>
        </w:rPr>
      </w:pPr>
    </w:p>
    <w:p w:rsidR="000A5805" w:rsidRDefault="000A5805" w:rsidP="000A5805">
      <w:pPr>
        <w:pStyle w:val="Default"/>
        <w:rPr>
          <w:sz w:val="22"/>
          <w:szCs w:val="22"/>
        </w:rPr>
      </w:pPr>
    </w:p>
    <w:p w:rsidR="000A5805" w:rsidRDefault="000A5805" w:rsidP="000A5805">
      <w:pPr>
        <w:pStyle w:val="Default"/>
        <w:rPr>
          <w:rFonts w:cstheme="minorBidi"/>
          <w:color w:val="auto"/>
        </w:rPr>
      </w:pPr>
      <w:r>
        <w:rPr>
          <w:rFonts w:cstheme="minorBidi"/>
          <w:noProof/>
          <w:color w:val="auto"/>
          <w:lang w:eastAsia="pl-PL"/>
        </w:rPr>
        <w:drawing>
          <wp:inline distT="0" distB="0" distL="0" distR="0">
            <wp:extent cx="5760720" cy="354509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BDD" w:rsidRDefault="00060BDD" w:rsidP="00060BDD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Źródło:  PROGRAM REWITALIZACJI PABIANIC </w:t>
      </w:r>
    </w:p>
    <w:sectPr w:rsidR="00060BDD" w:rsidSect="00FE32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0A5805"/>
    <w:rsid w:val="00060BDD"/>
    <w:rsid w:val="000A5805"/>
    <w:rsid w:val="0059010E"/>
    <w:rsid w:val="00BF2705"/>
    <w:rsid w:val="00FE3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32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A58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5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5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103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cp:lastPrinted>2019-02-04T15:01:00Z</cp:lastPrinted>
  <dcterms:created xsi:type="dcterms:W3CDTF">2019-02-04T14:56:00Z</dcterms:created>
  <dcterms:modified xsi:type="dcterms:W3CDTF">2019-02-04T15:21:00Z</dcterms:modified>
</cp:coreProperties>
</file>